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E10" w:rsidRPr="00E7718A" w:rsidRDefault="00E17DCB">
      <w:pPr>
        <w:rPr>
          <w:lang w:val="ru-RU"/>
        </w:rPr>
        <w:sectPr w:rsidR="000D6E10" w:rsidRPr="00E7718A">
          <w:pgSz w:w="11906" w:h="16383"/>
          <w:pgMar w:top="1134" w:right="850" w:bottom="1134" w:left="1701" w:header="720" w:footer="720" w:gutter="0"/>
          <w:cols w:space="720"/>
        </w:sectPr>
      </w:pPr>
      <w:bookmarkStart w:id="0" w:name="block-6175890"/>
      <w:r>
        <w:rPr>
          <w:noProof/>
          <w:lang w:val="ru-RU" w:eastAsia="ru-RU"/>
        </w:rPr>
        <w:drawing>
          <wp:inline distT="0" distB="0" distL="0" distR="0" wp14:anchorId="676B4583" wp14:editId="2AE64E40">
            <wp:extent cx="5940425" cy="89522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952230"/>
                    </a:xfrm>
                    <a:prstGeom prst="rect">
                      <a:avLst/>
                    </a:prstGeom>
                  </pic:spPr>
                </pic:pic>
              </a:graphicData>
            </a:graphic>
          </wp:inline>
        </w:drawing>
      </w:r>
    </w:p>
    <w:p w:rsidR="000D6E10" w:rsidRPr="00E7718A" w:rsidRDefault="00156C49">
      <w:pPr>
        <w:spacing w:after="0" w:line="264" w:lineRule="auto"/>
        <w:ind w:left="120"/>
        <w:jc w:val="both"/>
        <w:rPr>
          <w:lang w:val="ru-RU"/>
        </w:rPr>
      </w:pPr>
      <w:bookmarkStart w:id="1" w:name="block-6175891"/>
      <w:bookmarkEnd w:id="0"/>
      <w:r w:rsidRPr="00E7718A">
        <w:rPr>
          <w:rFonts w:ascii="Times New Roman" w:hAnsi="Times New Roman"/>
          <w:b/>
          <w:color w:val="000000"/>
          <w:sz w:val="28"/>
          <w:lang w:val="ru-RU"/>
        </w:rPr>
        <w:lastRenderedPageBreak/>
        <w:t>ПОЯСНИТЕЛЬНАЯ ЗАПИСКА</w:t>
      </w:r>
    </w:p>
    <w:p w:rsidR="000D6E10" w:rsidRPr="00E7718A" w:rsidRDefault="000D6E10">
      <w:pPr>
        <w:spacing w:after="0" w:line="264" w:lineRule="auto"/>
        <w:ind w:left="120"/>
        <w:jc w:val="both"/>
        <w:rPr>
          <w:lang w:val="ru-RU"/>
        </w:rPr>
      </w:pP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66C85">
        <w:rPr>
          <w:rFonts w:ascii="Times New Roman" w:hAnsi="Times New Roman"/>
          <w:color w:val="000000"/>
          <w:sz w:val="28"/>
          <w:lang w:val="ru-RU"/>
        </w:rPr>
        <w:t>контрпримеры</w:t>
      </w:r>
      <w:proofErr w:type="spellEnd"/>
      <w:r w:rsidRPr="00466C85">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w:t>
      </w:r>
      <w:bookmarkStart w:id="2" w:name="6c37334c-5fa9-457a-ad76-d36f127aa8c8"/>
      <w:r w:rsidRPr="00466C8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466C85">
        <w:rPr>
          <w:rFonts w:ascii="Times New Roman" w:hAnsi="Times New Roman"/>
          <w:color w:val="000000"/>
          <w:sz w:val="28"/>
          <w:lang w:val="ru-RU"/>
        </w:rPr>
        <w:t>).</w:t>
      </w:r>
      <w:bookmarkEnd w:id="2"/>
      <w:r w:rsidRPr="00466C85">
        <w:rPr>
          <w:rFonts w:ascii="Times New Roman" w:hAnsi="Times New Roman"/>
          <w:color w:val="000000"/>
          <w:sz w:val="28"/>
          <w:lang w:val="ru-RU"/>
        </w:rPr>
        <w:t>‌</w:t>
      </w:r>
      <w:proofErr w:type="gramEnd"/>
      <w:r w:rsidRPr="00466C85">
        <w:rPr>
          <w:rFonts w:ascii="Times New Roman" w:hAnsi="Times New Roman"/>
          <w:color w:val="000000"/>
          <w:sz w:val="28"/>
          <w:lang w:val="ru-RU"/>
        </w:rPr>
        <w:t>‌</w:t>
      </w:r>
    </w:p>
    <w:p w:rsidR="000D6E10" w:rsidRPr="00466C85" w:rsidRDefault="000D6E10">
      <w:pPr>
        <w:rPr>
          <w:lang w:val="ru-RU"/>
        </w:rPr>
        <w:sectPr w:rsidR="000D6E10" w:rsidRPr="00466C85">
          <w:pgSz w:w="11906" w:h="16383"/>
          <w:pgMar w:top="1134" w:right="850" w:bottom="1134" w:left="1701" w:header="720" w:footer="720" w:gutter="0"/>
          <w:cols w:space="720"/>
        </w:sectPr>
      </w:pPr>
    </w:p>
    <w:p w:rsidR="000D6E10" w:rsidRPr="00466C85" w:rsidRDefault="00156C49">
      <w:pPr>
        <w:spacing w:after="0" w:line="264" w:lineRule="auto"/>
        <w:ind w:left="120"/>
        <w:jc w:val="both"/>
        <w:rPr>
          <w:lang w:val="ru-RU"/>
        </w:rPr>
      </w:pPr>
      <w:bookmarkStart w:id="3" w:name="block-6175888"/>
      <w:bookmarkEnd w:id="1"/>
      <w:r w:rsidRPr="00466C85">
        <w:rPr>
          <w:rFonts w:ascii="Times New Roman" w:hAnsi="Times New Roman"/>
          <w:b/>
          <w:color w:val="000000"/>
          <w:sz w:val="28"/>
          <w:lang w:val="ru-RU"/>
        </w:rPr>
        <w:lastRenderedPageBreak/>
        <w:t>СОДЕРЖАНИЕ ОБУЧЕНИЯ</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7 КЛАСС</w:t>
      </w:r>
    </w:p>
    <w:p w:rsidR="000D6E10" w:rsidRPr="00466C85" w:rsidRDefault="000D6E10">
      <w:pPr>
        <w:spacing w:after="0" w:line="264" w:lineRule="auto"/>
        <w:ind w:left="120"/>
        <w:jc w:val="both"/>
        <w:rPr>
          <w:lang w:val="ru-RU"/>
        </w:rPr>
      </w:pP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Равнобедренный и равносторонний треугольники. Неравенство треугольника.</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D6E10" w:rsidRPr="00466C85" w:rsidRDefault="00156C49">
      <w:pPr>
        <w:spacing w:after="0" w:line="264" w:lineRule="auto"/>
        <w:ind w:left="120"/>
        <w:jc w:val="both"/>
        <w:rPr>
          <w:lang w:val="ru-RU"/>
        </w:rPr>
      </w:pPr>
      <w:bookmarkStart w:id="4" w:name="block-6175889"/>
      <w:bookmarkEnd w:id="3"/>
      <w:r w:rsidRPr="00466C85">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ЛИЧНОСТНЫЕ РЕЗУЛЬТАТЫ</w:t>
      </w:r>
    </w:p>
    <w:p w:rsidR="000D6E10" w:rsidRPr="00466C85" w:rsidRDefault="000D6E10">
      <w:pPr>
        <w:spacing w:after="0" w:line="264" w:lineRule="auto"/>
        <w:ind w:left="120"/>
        <w:jc w:val="both"/>
        <w:rPr>
          <w:lang w:val="ru-RU"/>
        </w:rPr>
      </w:pP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 xml:space="preserve">Личностные результаты </w:t>
      </w:r>
      <w:r w:rsidRPr="00466C85">
        <w:rPr>
          <w:rFonts w:ascii="Times New Roman" w:hAnsi="Times New Roman"/>
          <w:color w:val="000000"/>
          <w:sz w:val="28"/>
          <w:lang w:val="ru-RU"/>
        </w:rPr>
        <w:t>освоения программы учебного курса «Геометрия» характеризуются:</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lastRenderedPageBreak/>
        <w:t>1) патриотическое воспитание: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2) гражданское и духовно-нравственное воспитание: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3) трудовое воспитание: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4) эстетическое воспитание: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5) ценности научного познания:</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66C85">
        <w:rPr>
          <w:rFonts w:ascii="Times New Roman" w:hAnsi="Times New Roman"/>
          <w:color w:val="000000"/>
          <w:sz w:val="28"/>
          <w:lang w:val="ru-RU"/>
        </w:rPr>
        <w:t>сформированностью</w:t>
      </w:r>
      <w:proofErr w:type="spellEnd"/>
      <w:r w:rsidRPr="00466C85">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lastRenderedPageBreak/>
        <w:t>7) экологическое воспитание: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D6E10" w:rsidRPr="00466C85" w:rsidRDefault="00156C49">
      <w:pPr>
        <w:spacing w:after="0" w:line="264" w:lineRule="auto"/>
        <w:ind w:firstLine="600"/>
        <w:jc w:val="both"/>
        <w:rPr>
          <w:lang w:val="ru-RU"/>
        </w:rPr>
      </w:pPr>
      <w:r w:rsidRPr="00466C85">
        <w:rPr>
          <w:rFonts w:ascii="Times New Roman" w:hAnsi="Times New Roman"/>
          <w:b/>
          <w:color w:val="000000"/>
          <w:sz w:val="28"/>
          <w:lang w:val="ru-RU"/>
        </w:rPr>
        <w:t>8) адаптация к изменяющимся условиям социальной и природной среды:</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МЕТАПРЕДМЕТНЫЕ РЕЗУЛЬТАТЫ</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Познавательные универсальные учебные действия</w:t>
      </w:r>
    </w:p>
    <w:p w:rsidR="000D6E10" w:rsidRPr="00466C85" w:rsidRDefault="000D6E10">
      <w:pPr>
        <w:spacing w:after="0" w:line="264" w:lineRule="auto"/>
        <w:ind w:left="120"/>
        <w:jc w:val="both"/>
        <w:rPr>
          <w:lang w:val="ru-RU"/>
        </w:rPr>
      </w:pPr>
    </w:p>
    <w:p w:rsidR="000D6E10" w:rsidRDefault="00156C4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D6E10" w:rsidRPr="00466C85" w:rsidRDefault="00156C49">
      <w:pPr>
        <w:numPr>
          <w:ilvl w:val="0"/>
          <w:numId w:val="1"/>
        </w:numPr>
        <w:spacing w:after="0" w:line="264" w:lineRule="auto"/>
        <w:jc w:val="both"/>
        <w:rPr>
          <w:lang w:val="ru-RU"/>
        </w:rPr>
      </w:pPr>
      <w:r w:rsidRPr="00466C8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D6E10" w:rsidRPr="00466C85" w:rsidRDefault="00156C49">
      <w:pPr>
        <w:numPr>
          <w:ilvl w:val="0"/>
          <w:numId w:val="1"/>
        </w:numPr>
        <w:spacing w:after="0" w:line="264" w:lineRule="auto"/>
        <w:jc w:val="both"/>
        <w:rPr>
          <w:lang w:val="ru-RU"/>
        </w:rPr>
      </w:pPr>
      <w:r w:rsidRPr="00466C8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D6E10" w:rsidRPr="00466C85" w:rsidRDefault="00156C49">
      <w:pPr>
        <w:numPr>
          <w:ilvl w:val="0"/>
          <w:numId w:val="1"/>
        </w:numPr>
        <w:spacing w:after="0" w:line="264" w:lineRule="auto"/>
        <w:jc w:val="both"/>
        <w:rPr>
          <w:lang w:val="ru-RU"/>
        </w:rPr>
      </w:pPr>
      <w:r w:rsidRPr="00466C85">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D6E10" w:rsidRPr="00466C85" w:rsidRDefault="00156C49">
      <w:pPr>
        <w:numPr>
          <w:ilvl w:val="0"/>
          <w:numId w:val="1"/>
        </w:numPr>
        <w:spacing w:after="0" w:line="264" w:lineRule="auto"/>
        <w:jc w:val="both"/>
        <w:rPr>
          <w:lang w:val="ru-RU"/>
        </w:rPr>
      </w:pPr>
      <w:r w:rsidRPr="00466C85">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0D6E10" w:rsidRPr="00466C85" w:rsidRDefault="00156C49">
      <w:pPr>
        <w:numPr>
          <w:ilvl w:val="0"/>
          <w:numId w:val="1"/>
        </w:numPr>
        <w:spacing w:after="0" w:line="264" w:lineRule="auto"/>
        <w:jc w:val="both"/>
        <w:rPr>
          <w:lang w:val="ru-RU"/>
        </w:rPr>
      </w:pPr>
      <w:r w:rsidRPr="00466C85">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66C85">
        <w:rPr>
          <w:rFonts w:ascii="Times New Roman" w:hAnsi="Times New Roman"/>
          <w:color w:val="000000"/>
          <w:sz w:val="28"/>
          <w:lang w:val="ru-RU"/>
        </w:rPr>
        <w:t>контрпримеры</w:t>
      </w:r>
      <w:proofErr w:type="spellEnd"/>
      <w:r w:rsidRPr="00466C85">
        <w:rPr>
          <w:rFonts w:ascii="Times New Roman" w:hAnsi="Times New Roman"/>
          <w:color w:val="000000"/>
          <w:sz w:val="28"/>
          <w:lang w:val="ru-RU"/>
        </w:rPr>
        <w:t>, обосновывать собственные рассуждения;</w:t>
      </w:r>
    </w:p>
    <w:p w:rsidR="000D6E10" w:rsidRPr="00466C85" w:rsidRDefault="00156C49">
      <w:pPr>
        <w:numPr>
          <w:ilvl w:val="0"/>
          <w:numId w:val="1"/>
        </w:numPr>
        <w:spacing w:after="0" w:line="264" w:lineRule="auto"/>
        <w:jc w:val="both"/>
        <w:rPr>
          <w:lang w:val="ru-RU"/>
        </w:rPr>
      </w:pPr>
      <w:r w:rsidRPr="00466C8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D6E10" w:rsidRDefault="00156C49">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0D6E10" w:rsidRPr="00466C85" w:rsidRDefault="00156C49">
      <w:pPr>
        <w:numPr>
          <w:ilvl w:val="0"/>
          <w:numId w:val="2"/>
        </w:numPr>
        <w:spacing w:after="0" w:line="264" w:lineRule="auto"/>
        <w:jc w:val="both"/>
        <w:rPr>
          <w:lang w:val="ru-RU"/>
        </w:rPr>
      </w:pPr>
      <w:r w:rsidRPr="00466C8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D6E10" w:rsidRPr="00466C85" w:rsidRDefault="00156C49">
      <w:pPr>
        <w:numPr>
          <w:ilvl w:val="0"/>
          <w:numId w:val="2"/>
        </w:numPr>
        <w:spacing w:after="0" w:line="264" w:lineRule="auto"/>
        <w:jc w:val="both"/>
        <w:rPr>
          <w:lang w:val="ru-RU"/>
        </w:rPr>
      </w:pPr>
      <w:r w:rsidRPr="00466C8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D6E10" w:rsidRPr="00466C85" w:rsidRDefault="00156C49">
      <w:pPr>
        <w:numPr>
          <w:ilvl w:val="0"/>
          <w:numId w:val="2"/>
        </w:numPr>
        <w:spacing w:after="0" w:line="264" w:lineRule="auto"/>
        <w:jc w:val="both"/>
        <w:rPr>
          <w:lang w:val="ru-RU"/>
        </w:rPr>
      </w:pPr>
      <w:r w:rsidRPr="00466C8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D6E10" w:rsidRPr="00466C85" w:rsidRDefault="00156C49">
      <w:pPr>
        <w:numPr>
          <w:ilvl w:val="0"/>
          <w:numId w:val="2"/>
        </w:numPr>
        <w:spacing w:after="0" w:line="264" w:lineRule="auto"/>
        <w:jc w:val="both"/>
        <w:rPr>
          <w:lang w:val="ru-RU"/>
        </w:rPr>
      </w:pPr>
      <w:r w:rsidRPr="00466C8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D6E10" w:rsidRDefault="00156C49">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D6E10" w:rsidRPr="00466C85" w:rsidRDefault="00156C49">
      <w:pPr>
        <w:numPr>
          <w:ilvl w:val="0"/>
          <w:numId w:val="3"/>
        </w:numPr>
        <w:spacing w:after="0" w:line="264" w:lineRule="auto"/>
        <w:jc w:val="both"/>
        <w:rPr>
          <w:lang w:val="ru-RU"/>
        </w:rPr>
      </w:pPr>
      <w:r w:rsidRPr="00466C8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D6E10" w:rsidRPr="00466C85" w:rsidRDefault="00156C49">
      <w:pPr>
        <w:numPr>
          <w:ilvl w:val="0"/>
          <w:numId w:val="3"/>
        </w:numPr>
        <w:spacing w:after="0" w:line="264" w:lineRule="auto"/>
        <w:jc w:val="both"/>
        <w:rPr>
          <w:lang w:val="ru-RU"/>
        </w:rPr>
      </w:pPr>
      <w:r w:rsidRPr="00466C8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D6E10" w:rsidRPr="00466C85" w:rsidRDefault="00156C49">
      <w:pPr>
        <w:numPr>
          <w:ilvl w:val="0"/>
          <w:numId w:val="3"/>
        </w:numPr>
        <w:spacing w:after="0" w:line="264" w:lineRule="auto"/>
        <w:jc w:val="both"/>
        <w:rPr>
          <w:lang w:val="ru-RU"/>
        </w:rPr>
      </w:pPr>
      <w:r w:rsidRPr="00466C8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D6E10" w:rsidRPr="00466C85" w:rsidRDefault="00156C49">
      <w:pPr>
        <w:numPr>
          <w:ilvl w:val="0"/>
          <w:numId w:val="3"/>
        </w:numPr>
        <w:spacing w:after="0" w:line="264" w:lineRule="auto"/>
        <w:jc w:val="both"/>
        <w:rPr>
          <w:lang w:val="ru-RU"/>
        </w:rPr>
      </w:pPr>
      <w:r w:rsidRPr="00466C8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D6E10" w:rsidRDefault="00156C49">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D6E10" w:rsidRPr="00466C85" w:rsidRDefault="00156C49">
      <w:pPr>
        <w:numPr>
          <w:ilvl w:val="0"/>
          <w:numId w:val="4"/>
        </w:numPr>
        <w:spacing w:after="0" w:line="264" w:lineRule="auto"/>
        <w:jc w:val="both"/>
        <w:rPr>
          <w:lang w:val="ru-RU"/>
        </w:rPr>
      </w:pPr>
      <w:r w:rsidRPr="00466C85">
        <w:rPr>
          <w:rFonts w:ascii="Times New Roman" w:hAnsi="Times New Roman"/>
          <w:color w:val="000000"/>
          <w:sz w:val="28"/>
          <w:lang w:val="ru-RU"/>
        </w:rPr>
        <w:lastRenderedPageBreak/>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D6E10" w:rsidRPr="00466C85" w:rsidRDefault="00156C49">
      <w:pPr>
        <w:numPr>
          <w:ilvl w:val="0"/>
          <w:numId w:val="4"/>
        </w:numPr>
        <w:spacing w:after="0" w:line="264" w:lineRule="auto"/>
        <w:jc w:val="both"/>
        <w:rPr>
          <w:lang w:val="ru-RU"/>
        </w:rPr>
      </w:pPr>
      <w:r w:rsidRPr="00466C8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D6E10" w:rsidRPr="00466C85" w:rsidRDefault="00156C49">
      <w:pPr>
        <w:numPr>
          <w:ilvl w:val="0"/>
          <w:numId w:val="4"/>
        </w:numPr>
        <w:spacing w:after="0" w:line="264" w:lineRule="auto"/>
        <w:jc w:val="both"/>
        <w:rPr>
          <w:lang w:val="ru-RU"/>
        </w:rPr>
      </w:pPr>
      <w:r w:rsidRPr="00466C8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D6E10" w:rsidRPr="00466C85" w:rsidRDefault="00156C49">
      <w:pPr>
        <w:numPr>
          <w:ilvl w:val="0"/>
          <w:numId w:val="4"/>
        </w:numPr>
        <w:spacing w:after="0" w:line="264" w:lineRule="auto"/>
        <w:jc w:val="both"/>
        <w:rPr>
          <w:lang w:val="ru-RU"/>
        </w:rPr>
      </w:pPr>
      <w:r w:rsidRPr="00466C8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D6E10" w:rsidRPr="00466C85" w:rsidRDefault="00156C49">
      <w:pPr>
        <w:numPr>
          <w:ilvl w:val="0"/>
          <w:numId w:val="4"/>
        </w:numPr>
        <w:spacing w:after="0" w:line="264" w:lineRule="auto"/>
        <w:jc w:val="both"/>
        <w:rPr>
          <w:lang w:val="ru-RU"/>
        </w:rPr>
      </w:pPr>
      <w:r w:rsidRPr="00466C8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D6E10" w:rsidRPr="00466C85" w:rsidRDefault="00156C49">
      <w:pPr>
        <w:numPr>
          <w:ilvl w:val="0"/>
          <w:numId w:val="4"/>
        </w:numPr>
        <w:spacing w:after="0" w:line="264" w:lineRule="auto"/>
        <w:jc w:val="both"/>
        <w:rPr>
          <w:lang w:val="ru-RU"/>
        </w:rPr>
      </w:pPr>
      <w:r w:rsidRPr="00466C8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Регулятивные универсальные учебные действия</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Самоорганизация:</w:t>
      </w:r>
    </w:p>
    <w:p w:rsidR="000D6E10" w:rsidRPr="00466C85" w:rsidRDefault="00156C49">
      <w:pPr>
        <w:numPr>
          <w:ilvl w:val="0"/>
          <w:numId w:val="5"/>
        </w:numPr>
        <w:spacing w:after="0" w:line="264" w:lineRule="auto"/>
        <w:jc w:val="both"/>
        <w:rPr>
          <w:lang w:val="ru-RU"/>
        </w:rPr>
      </w:pPr>
      <w:r w:rsidRPr="00466C8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D6E10" w:rsidRDefault="00156C49">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0D6E10" w:rsidRPr="00466C85" w:rsidRDefault="00156C49">
      <w:pPr>
        <w:numPr>
          <w:ilvl w:val="0"/>
          <w:numId w:val="6"/>
        </w:numPr>
        <w:spacing w:after="0" w:line="264" w:lineRule="auto"/>
        <w:jc w:val="both"/>
        <w:rPr>
          <w:lang w:val="ru-RU"/>
        </w:rPr>
      </w:pPr>
      <w:r w:rsidRPr="00466C8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D6E10" w:rsidRPr="00466C85" w:rsidRDefault="00156C49">
      <w:pPr>
        <w:numPr>
          <w:ilvl w:val="0"/>
          <w:numId w:val="6"/>
        </w:numPr>
        <w:spacing w:after="0" w:line="264" w:lineRule="auto"/>
        <w:jc w:val="both"/>
        <w:rPr>
          <w:lang w:val="ru-RU"/>
        </w:rPr>
      </w:pPr>
      <w:r w:rsidRPr="00466C8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D6E10" w:rsidRPr="00466C85" w:rsidRDefault="00156C49">
      <w:pPr>
        <w:numPr>
          <w:ilvl w:val="0"/>
          <w:numId w:val="6"/>
        </w:numPr>
        <w:spacing w:after="0" w:line="264" w:lineRule="auto"/>
        <w:jc w:val="both"/>
        <w:rPr>
          <w:lang w:val="ru-RU"/>
        </w:rPr>
      </w:pPr>
      <w:r w:rsidRPr="00466C85">
        <w:rPr>
          <w:rFonts w:ascii="Times New Roman" w:hAnsi="Times New Roman"/>
          <w:color w:val="000000"/>
          <w:sz w:val="28"/>
          <w:lang w:val="ru-RU"/>
        </w:rPr>
        <w:lastRenderedPageBreak/>
        <w:t xml:space="preserve">оценивать соответствие результата деятельности поставленной цели и условиям, объяснять причины достижения или </w:t>
      </w:r>
      <w:proofErr w:type="spellStart"/>
      <w:r w:rsidRPr="00466C85">
        <w:rPr>
          <w:rFonts w:ascii="Times New Roman" w:hAnsi="Times New Roman"/>
          <w:color w:val="000000"/>
          <w:sz w:val="28"/>
          <w:lang w:val="ru-RU"/>
        </w:rPr>
        <w:t>недостижения</w:t>
      </w:r>
      <w:proofErr w:type="spellEnd"/>
      <w:r w:rsidRPr="00466C85">
        <w:rPr>
          <w:rFonts w:ascii="Times New Roman" w:hAnsi="Times New Roman"/>
          <w:color w:val="000000"/>
          <w:sz w:val="28"/>
          <w:lang w:val="ru-RU"/>
        </w:rPr>
        <w:t xml:space="preserve"> цели, находить ошибку, давать оценку приобретённому опыту.</w:t>
      </w:r>
    </w:p>
    <w:p w:rsidR="000D6E10" w:rsidRPr="00466C85" w:rsidRDefault="000D6E10">
      <w:pPr>
        <w:spacing w:after="0" w:line="264" w:lineRule="auto"/>
        <w:ind w:left="120"/>
        <w:jc w:val="both"/>
        <w:rPr>
          <w:lang w:val="ru-RU"/>
        </w:rPr>
      </w:pPr>
    </w:p>
    <w:p w:rsidR="000D6E10" w:rsidRPr="00466C85" w:rsidRDefault="00156C49">
      <w:pPr>
        <w:spacing w:after="0" w:line="264" w:lineRule="auto"/>
        <w:ind w:left="120"/>
        <w:jc w:val="both"/>
        <w:rPr>
          <w:lang w:val="ru-RU"/>
        </w:rPr>
      </w:pPr>
      <w:r w:rsidRPr="00466C85">
        <w:rPr>
          <w:rFonts w:ascii="Times New Roman" w:hAnsi="Times New Roman"/>
          <w:b/>
          <w:color w:val="000000"/>
          <w:sz w:val="28"/>
          <w:lang w:val="ru-RU"/>
        </w:rPr>
        <w:t>ПРЕДМЕТНЫЕ РЕЗУЛЬТАТЫ</w:t>
      </w:r>
    </w:p>
    <w:p w:rsidR="000D6E10" w:rsidRPr="00466C85" w:rsidRDefault="000D6E10">
      <w:pPr>
        <w:spacing w:after="0" w:line="264" w:lineRule="auto"/>
        <w:ind w:left="120"/>
        <w:jc w:val="both"/>
        <w:rPr>
          <w:lang w:val="ru-RU"/>
        </w:rPr>
      </w:pPr>
    </w:p>
    <w:p w:rsidR="000D6E10" w:rsidRPr="00466C85" w:rsidRDefault="00156C49">
      <w:pPr>
        <w:spacing w:after="0" w:line="264" w:lineRule="auto"/>
        <w:ind w:firstLine="600"/>
        <w:jc w:val="both"/>
        <w:rPr>
          <w:lang w:val="ru-RU"/>
        </w:rPr>
      </w:pPr>
      <w:bookmarkStart w:id="5" w:name="_Toc124426249"/>
      <w:bookmarkEnd w:id="5"/>
      <w:r w:rsidRPr="00466C85">
        <w:rPr>
          <w:rFonts w:ascii="Times New Roman" w:hAnsi="Times New Roman"/>
          <w:color w:val="000000"/>
          <w:sz w:val="28"/>
          <w:lang w:val="ru-RU"/>
        </w:rPr>
        <w:t xml:space="preserve">К концу обучения </w:t>
      </w:r>
      <w:r w:rsidRPr="00466C85">
        <w:rPr>
          <w:rFonts w:ascii="Times New Roman" w:hAnsi="Times New Roman"/>
          <w:b/>
          <w:color w:val="000000"/>
          <w:sz w:val="28"/>
          <w:lang w:val="ru-RU"/>
        </w:rPr>
        <w:t>в 7 классе</w:t>
      </w:r>
      <w:r w:rsidRPr="00466C85">
        <w:rPr>
          <w:rFonts w:ascii="Times New Roman" w:hAnsi="Times New Roman"/>
          <w:color w:val="000000"/>
          <w:sz w:val="28"/>
          <w:lang w:val="ru-RU"/>
        </w:rPr>
        <w:t xml:space="preserve"> обучающийся получит следующие предметные результаты:</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Строить чертежи к геометрическим задачам.</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Проводить логические рассуждения с использованием геометрических теорем.</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Решать задачи на клетчатой бумаге.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0D6E10" w:rsidRPr="00466C85" w:rsidRDefault="00156C49">
      <w:pPr>
        <w:spacing w:after="0" w:line="264" w:lineRule="auto"/>
        <w:ind w:firstLine="600"/>
        <w:jc w:val="both"/>
        <w:rPr>
          <w:lang w:val="ru-RU"/>
        </w:rPr>
      </w:pPr>
      <w:r w:rsidRPr="00466C85">
        <w:rPr>
          <w:rFonts w:ascii="Times New Roman" w:hAnsi="Times New Roman"/>
          <w:color w:val="000000"/>
          <w:sz w:val="28"/>
          <w:lang w:val="ru-RU"/>
        </w:rPr>
        <w:t>Проводить основные геометрические построения с помощью циркуля и линейки.</w:t>
      </w:r>
    </w:p>
    <w:p w:rsidR="000D6E10" w:rsidRDefault="00156C49">
      <w:pPr>
        <w:spacing w:after="0"/>
        <w:ind w:left="120"/>
      </w:pPr>
      <w:bookmarkStart w:id="6" w:name="block-6175892"/>
      <w:bookmarkEnd w:id="4"/>
      <w:r>
        <w:rPr>
          <w:rFonts w:ascii="Times New Roman" w:hAnsi="Times New Roman"/>
          <w:b/>
          <w:color w:val="000000"/>
          <w:sz w:val="28"/>
        </w:rPr>
        <w:t xml:space="preserve">ТЕМАТИЧЕСКОЕ ПЛАНИРОВАНИЕ </w:t>
      </w:r>
    </w:p>
    <w:p w:rsidR="000D6E10" w:rsidRDefault="00156C4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D6E10">
        <w:trPr>
          <w:trHeight w:val="144"/>
          <w:tblCellSpacing w:w="20" w:type="nil"/>
        </w:trPr>
        <w:tc>
          <w:tcPr>
            <w:tcW w:w="485" w:type="dxa"/>
            <w:vMerge w:val="restart"/>
            <w:tcMar>
              <w:top w:w="50" w:type="dxa"/>
              <w:left w:w="100" w:type="dxa"/>
            </w:tcMar>
            <w:vAlign w:val="center"/>
          </w:tcPr>
          <w:p w:rsidR="000D6E10" w:rsidRDefault="00156C49">
            <w:pPr>
              <w:spacing w:after="0"/>
              <w:ind w:left="135"/>
            </w:pPr>
            <w:r>
              <w:rPr>
                <w:rFonts w:ascii="Times New Roman" w:hAnsi="Times New Roman"/>
                <w:b/>
                <w:color w:val="000000"/>
                <w:sz w:val="24"/>
              </w:rPr>
              <w:t xml:space="preserve">№ п/п </w:t>
            </w:r>
          </w:p>
          <w:p w:rsidR="000D6E10" w:rsidRDefault="000D6E10">
            <w:pPr>
              <w:spacing w:after="0"/>
              <w:ind w:left="135"/>
            </w:pPr>
          </w:p>
        </w:tc>
        <w:tc>
          <w:tcPr>
            <w:tcW w:w="2640" w:type="dxa"/>
            <w:vMerge w:val="restart"/>
            <w:tcMar>
              <w:top w:w="50" w:type="dxa"/>
              <w:left w:w="100" w:type="dxa"/>
            </w:tcMar>
            <w:vAlign w:val="center"/>
          </w:tcPr>
          <w:p w:rsidR="000D6E10" w:rsidRDefault="00156C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D6E10" w:rsidRDefault="000D6E10">
            <w:pPr>
              <w:spacing w:after="0"/>
              <w:ind w:left="135"/>
            </w:pPr>
          </w:p>
        </w:tc>
        <w:tc>
          <w:tcPr>
            <w:tcW w:w="0" w:type="auto"/>
            <w:gridSpan w:val="3"/>
            <w:tcMar>
              <w:top w:w="50" w:type="dxa"/>
              <w:left w:w="100" w:type="dxa"/>
            </w:tcMar>
            <w:vAlign w:val="center"/>
          </w:tcPr>
          <w:p w:rsidR="000D6E10" w:rsidRDefault="00156C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0D6E10" w:rsidRDefault="00156C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D6E10" w:rsidRDefault="000D6E10">
            <w:pPr>
              <w:spacing w:after="0"/>
              <w:ind w:left="135"/>
            </w:pPr>
          </w:p>
        </w:tc>
      </w:tr>
      <w:tr w:rsidR="000D6E10">
        <w:trPr>
          <w:trHeight w:val="144"/>
          <w:tblCellSpacing w:w="20" w:type="nil"/>
        </w:trPr>
        <w:tc>
          <w:tcPr>
            <w:tcW w:w="0" w:type="auto"/>
            <w:vMerge/>
            <w:tcBorders>
              <w:top w:val="nil"/>
            </w:tcBorders>
            <w:tcMar>
              <w:top w:w="50" w:type="dxa"/>
              <w:left w:w="100" w:type="dxa"/>
            </w:tcMar>
          </w:tcPr>
          <w:p w:rsidR="000D6E10" w:rsidRDefault="000D6E10"/>
        </w:tc>
        <w:tc>
          <w:tcPr>
            <w:tcW w:w="0" w:type="auto"/>
            <w:vMerge/>
            <w:tcBorders>
              <w:top w:val="nil"/>
            </w:tcBorders>
            <w:tcMar>
              <w:top w:w="50" w:type="dxa"/>
              <w:left w:w="100" w:type="dxa"/>
            </w:tcMar>
          </w:tcPr>
          <w:p w:rsidR="000D6E10" w:rsidRDefault="000D6E10"/>
        </w:tc>
        <w:tc>
          <w:tcPr>
            <w:tcW w:w="1017" w:type="dxa"/>
            <w:tcMar>
              <w:top w:w="50" w:type="dxa"/>
              <w:left w:w="100" w:type="dxa"/>
            </w:tcMar>
            <w:vAlign w:val="center"/>
          </w:tcPr>
          <w:p w:rsidR="000D6E10" w:rsidRDefault="00156C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6E10" w:rsidRDefault="000D6E10">
            <w:pPr>
              <w:spacing w:after="0"/>
              <w:ind w:left="135"/>
            </w:pPr>
          </w:p>
        </w:tc>
        <w:tc>
          <w:tcPr>
            <w:tcW w:w="1745" w:type="dxa"/>
            <w:tcMar>
              <w:top w:w="50" w:type="dxa"/>
              <w:left w:w="100" w:type="dxa"/>
            </w:tcMar>
            <w:vAlign w:val="center"/>
          </w:tcPr>
          <w:p w:rsidR="000D6E10" w:rsidRDefault="00156C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6E10" w:rsidRDefault="000D6E10">
            <w:pPr>
              <w:spacing w:after="0"/>
              <w:ind w:left="135"/>
            </w:pPr>
          </w:p>
        </w:tc>
        <w:tc>
          <w:tcPr>
            <w:tcW w:w="1829" w:type="dxa"/>
            <w:tcMar>
              <w:top w:w="50" w:type="dxa"/>
              <w:left w:w="100" w:type="dxa"/>
            </w:tcMar>
            <w:vAlign w:val="center"/>
          </w:tcPr>
          <w:p w:rsidR="000D6E10" w:rsidRDefault="00156C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6E10" w:rsidRDefault="000D6E10">
            <w:pPr>
              <w:spacing w:after="0"/>
              <w:ind w:left="135"/>
            </w:pPr>
          </w:p>
        </w:tc>
        <w:tc>
          <w:tcPr>
            <w:tcW w:w="0" w:type="auto"/>
            <w:vMerge/>
            <w:tcBorders>
              <w:top w:val="nil"/>
            </w:tcBorders>
            <w:tcMar>
              <w:top w:w="50" w:type="dxa"/>
              <w:left w:w="100" w:type="dxa"/>
            </w:tcMar>
          </w:tcPr>
          <w:p w:rsidR="000D6E10" w:rsidRDefault="000D6E10"/>
        </w:tc>
      </w:tr>
      <w:tr w:rsidR="000D6E10" w:rsidRPr="00E35349">
        <w:trPr>
          <w:trHeight w:val="144"/>
          <w:tblCellSpacing w:w="20" w:type="nil"/>
        </w:trPr>
        <w:tc>
          <w:tcPr>
            <w:tcW w:w="485" w:type="dxa"/>
            <w:tcMar>
              <w:top w:w="50" w:type="dxa"/>
              <w:left w:w="100" w:type="dxa"/>
            </w:tcMar>
            <w:vAlign w:val="center"/>
          </w:tcPr>
          <w:p w:rsidR="000D6E10" w:rsidRDefault="00156C49">
            <w:pPr>
              <w:spacing w:after="0"/>
            </w:pPr>
            <w:r>
              <w:rPr>
                <w:rFonts w:ascii="Times New Roman" w:hAnsi="Times New Roman"/>
                <w:color w:val="000000"/>
                <w:sz w:val="24"/>
              </w:rPr>
              <w:t>1</w:t>
            </w:r>
          </w:p>
        </w:tc>
        <w:tc>
          <w:tcPr>
            <w:tcW w:w="2640" w:type="dxa"/>
            <w:tcMar>
              <w:top w:w="50" w:type="dxa"/>
              <w:left w:w="100" w:type="dxa"/>
            </w:tcMar>
            <w:vAlign w:val="center"/>
          </w:tcPr>
          <w:p w:rsidR="000D6E10" w:rsidRDefault="00156C49">
            <w:pPr>
              <w:spacing w:after="0"/>
              <w:ind w:left="135"/>
            </w:pPr>
            <w:r w:rsidRPr="00466C85">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D6E10" w:rsidRDefault="000D6E10">
            <w:pPr>
              <w:spacing w:after="0"/>
              <w:ind w:left="135"/>
              <w:jc w:val="center"/>
            </w:pPr>
          </w:p>
        </w:tc>
        <w:tc>
          <w:tcPr>
            <w:tcW w:w="1829" w:type="dxa"/>
            <w:tcMar>
              <w:top w:w="50" w:type="dxa"/>
              <w:left w:w="100" w:type="dxa"/>
            </w:tcMar>
            <w:vAlign w:val="center"/>
          </w:tcPr>
          <w:p w:rsidR="000D6E10" w:rsidRDefault="000D6E10">
            <w:pPr>
              <w:spacing w:after="0"/>
              <w:ind w:left="135"/>
              <w:jc w:val="center"/>
            </w:pPr>
          </w:p>
        </w:tc>
        <w:tc>
          <w:tcPr>
            <w:tcW w:w="2757"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66C85">
                <w:rPr>
                  <w:rFonts w:ascii="Times New Roman" w:hAnsi="Times New Roman"/>
                  <w:color w:val="0000FF"/>
                  <w:u w:val="single"/>
                  <w:lang w:val="ru-RU"/>
                </w:rPr>
                <w:t>://</w:t>
              </w:r>
              <w:r>
                <w:rPr>
                  <w:rFonts w:ascii="Times New Roman" w:hAnsi="Times New Roman"/>
                  <w:color w:val="0000FF"/>
                  <w:u w:val="single"/>
                </w:rPr>
                <w:t>m</w:t>
              </w:r>
              <w:r w:rsidRPr="00466C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6C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6C85">
                <w:rPr>
                  <w:rFonts w:ascii="Times New Roman" w:hAnsi="Times New Roman"/>
                  <w:color w:val="0000FF"/>
                  <w:u w:val="single"/>
                  <w:lang w:val="ru-RU"/>
                </w:rPr>
                <w:t>/7</w:t>
              </w:r>
              <w:r>
                <w:rPr>
                  <w:rFonts w:ascii="Times New Roman" w:hAnsi="Times New Roman"/>
                  <w:color w:val="0000FF"/>
                  <w:u w:val="single"/>
                </w:rPr>
                <w:t>f</w:t>
              </w:r>
              <w:r w:rsidRPr="00466C85">
                <w:rPr>
                  <w:rFonts w:ascii="Times New Roman" w:hAnsi="Times New Roman"/>
                  <w:color w:val="0000FF"/>
                  <w:u w:val="single"/>
                  <w:lang w:val="ru-RU"/>
                </w:rPr>
                <w:t>415</w:t>
              </w:r>
              <w:r>
                <w:rPr>
                  <w:rFonts w:ascii="Times New Roman" w:hAnsi="Times New Roman"/>
                  <w:color w:val="0000FF"/>
                  <w:u w:val="single"/>
                </w:rPr>
                <w:t>e</w:t>
              </w:r>
              <w:r w:rsidRPr="00466C85">
                <w:rPr>
                  <w:rFonts w:ascii="Times New Roman" w:hAnsi="Times New Roman"/>
                  <w:color w:val="0000FF"/>
                  <w:u w:val="single"/>
                  <w:lang w:val="ru-RU"/>
                </w:rPr>
                <w:t>2</w:t>
              </w:r>
              <w:r>
                <w:rPr>
                  <w:rFonts w:ascii="Times New Roman" w:hAnsi="Times New Roman"/>
                  <w:color w:val="0000FF"/>
                  <w:u w:val="single"/>
                </w:rPr>
                <w:t>e</w:t>
              </w:r>
            </w:hyperlink>
          </w:p>
        </w:tc>
      </w:tr>
      <w:tr w:rsidR="000D6E10" w:rsidRPr="00E35349">
        <w:trPr>
          <w:trHeight w:val="144"/>
          <w:tblCellSpacing w:w="20" w:type="nil"/>
        </w:trPr>
        <w:tc>
          <w:tcPr>
            <w:tcW w:w="485" w:type="dxa"/>
            <w:tcMar>
              <w:top w:w="50" w:type="dxa"/>
              <w:left w:w="100" w:type="dxa"/>
            </w:tcMar>
            <w:vAlign w:val="center"/>
          </w:tcPr>
          <w:p w:rsidR="000D6E10" w:rsidRDefault="00156C49">
            <w:pPr>
              <w:spacing w:after="0"/>
            </w:pPr>
            <w:r>
              <w:rPr>
                <w:rFonts w:ascii="Times New Roman" w:hAnsi="Times New Roman"/>
                <w:color w:val="000000"/>
                <w:sz w:val="24"/>
              </w:rPr>
              <w:t>2</w:t>
            </w:r>
          </w:p>
        </w:tc>
        <w:tc>
          <w:tcPr>
            <w:tcW w:w="2640" w:type="dxa"/>
            <w:tcMar>
              <w:top w:w="50" w:type="dxa"/>
              <w:left w:w="100" w:type="dxa"/>
            </w:tcMar>
            <w:vAlign w:val="center"/>
          </w:tcPr>
          <w:p w:rsidR="000D6E10" w:rsidRDefault="00156C49">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D6E10" w:rsidRDefault="000D6E10">
            <w:pPr>
              <w:spacing w:after="0"/>
              <w:ind w:left="135"/>
              <w:jc w:val="center"/>
            </w:pPr>
          </w:p>
        </w:tc>
        <w:tc>
          <w:tcPr>
            <w:tcW w:w="2757"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6C85">
                <w:rPr>
                  <w:rFonts w:ascii="Times New Roman" w:hAnsi="Times New Roman"/>
                  <w:color w:val="0000FF"/>
                  <w:u w:val="single"/>
                  <w:lang w:val="ru-RU"/>
                </w:rPr>
                <w:t>://</w:t>
              </w:r>
              <w:r>
                <w:rPr>
                  <w:rFonts w:ascii="Times New Roman" w:hAnsi="Times New Roman"/>
                  <w:color w:val="0000FF"/>
                  <w:u w:val="single"/>
                </w:rPr>
                <w:t>m</w:t>
              </w:r>
              <w:r w:rsidRPr="00466C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6C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6C85">
                <w:rPr>
                  <w:rFonts w:ascii="Times New Roman" w:hAnsi="Times New Roman"/>
                  <w:color w:val="0000FF"/>
                  <w:u w:val="single"/>
                  <w:lang w:val="ru-RU"/>
                </w:rPr>
                <w:t>/7</w:t>
              </w:r>
              <w:r>
                <w:rPr>
                  <w:rFonts w:ascii="Times New Roman" w:hAnsi="Times New Roman"/>
                  <w:color w:val="0000FF"/>
                  <w:u w:val="single"/>
                </w:rPr>
                <w:t>f</w:t>
              </w:r>
              <w:r w:rsidRPr="00466C85">
                <w:rPr>
                  <w:rFonts w:ascii="Times New Roman" w:hAnsi="Times New Roman"/>
                  <w:color w:val="0000FF"/>
                  <w:u w:val="single"/>
                  <w:lang w:val="ru-RU"/>
                </w:rPr>
                <w:t>415</w:t>
              </w:r>
              <w:r>
                <w:rPr>
                  <w:rFonts w:ascii="Times New Roman" w:hAnsi="Times New Roman"/>
                  <w:color w:val="0000FF"/>
                  <w:u w:val="single"/>
                </w:rPr>
                <w:t>e</w:t>
              </w:r>
              <w:r w:rsidRPr="00466C85">
                <w:rPr>
                  <w:rFonts w:ascii="Times New Roman" w:hAnsi="Times New Roman"/>
                  <w:color w:val="0000FF"/>
                  <w:u w:val="single"/>
                  <w:lang w:val="ru-RU"/>
                </w:rPr>
                <w:t>2</w:t>
              </w:r>
              <w:r>
                <w:rPr>
                  <w:rFonts w:ascii="Times New Roman" w:hAnsi="Times New Roman"/>
                  <w:color w:val="0000FF"/>
                  <w:u w:val="single"/>
                </w:rPr>
                <w:t>e</w:t>
              </w:r>
            </w:hyperlink>
          </w:p>
        </w:tc>
      </w:tr>
      <w:tr w:rsidR="000D6E10" w:rsidRPr="00E35349">
        <w:trPr>
          <w:trHeight w:val="144"/>
          <w:tblCellSpacing w:w="20" w:type="nil"/>
        </w:trPr>
        <w:tc>
          <w:tcPr>
            <w:tcW w:w="485" w:type="dxa"/>
            <w:tcMar>
              <w:top w:w="50" w:type="dxa"/>
              <w:left w:w="100" w:type="dxa"/>
            </w:tcMar>
            <w:vAlign w:val="center"/>
          </w:tcPr>
          <w:p w:rsidR="000D6E10" w:rsidRDefault="00156C49">
            <w:pPr>
              <w:spacing w:after="0"/>
            </w:pPr>
            <w:r>
              <w:rPr>
                <w:rFonts w:ascii="Times New Roman" w:hAnsi="Times New Roman"/>
                <w:color w:val="000000"/>
                <w:sz w:val="24"/>
              </w:rPr>
              <w:t>3</w:t>
            </w:r>
          </w:p>
        </w:tc>
        <w:tc>
          <w:tcPr>
            <w:tcW w:w="2640"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0D6E10" w:rsidRDefault="00156C49">
            <w:pPr>
              <w:spacing w:after="0"/>
              <w:ind w:left="135"/>
              <w:jc w:val="center"/>
            </w:pPr>
            <w:r w:rsidRPr="00466C8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D6E10" w:rsidRDefault="000D6E10">
            <w:pPr>
              <w:spacing w:after="0"/>
              <w:ind w:left="135"/>
              <w:jc w:val="center"/>
            </w:pPr>
          </w:p>
        </w:tc>
        <w:tc>
          <w:tcPr>
            <w:tcW w:w="2757"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6C85">
                <w:rPr>
                  <w:rFonts w:ascii="Times New Roman" w:hAnsi="Times New Roman"/>
                  <w:color w:val="0000FF"/>
                  <w:u w:val="single"/>
                  <w:lang w:val="ru-RU"/>
                </w:rPr>
                <w:t>://</w:t>
              </w:r>
              <w:r>
                <w:rPr>
                  <w:rFonts w:ascii="Times New Roman" w:hAnsi="Times New Roman"/>
                  <w:color w:val="0000FF"/>
                  <w:u w:val="single"/>
                </w:rPr>
                <w:t>m</w:t>
              </w:r>
              <w:r w:rsidRPr="00466C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6C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6C85">
                <w:rPr>
                  <w:rFonts w:ascii="Times New Roman" w:hAnsi="Times New Roman"/>
                  <w:color w:val="0000FF"/>
                  <w:u w:val="single"/>
                  <w:lang w:val="ru-RU"/>
                </w:rPr>
                <w:t>/7</w:t>
              </w:r>
              <w:r>
                <w:rPr>
                  <w:rFonts w:ascii="Times New Roman" w:hAnsi="Times New Roman"/>
                  <w:color w:val="0000FF"/>
                  <w:u w:val="single"/>
                </w:rPr>
                <w:t>f</w:t>
              </w:r>
              <w:r w:rsidRPr="00466C85">
                <w:rPr>
                  <w:rFonts w:ascii="Times New Roman" w:hAnsi="Times New Roman"/>
                  <w:color w:val="0000FF"/>
                  <w:u w:val="single"/>
                  <w:lang w:val="ru-RU"/>
                </w:rPr>
                <w:t>415</w:t>
              </w:r>
              <w:r>
                <w:rPr>
                  <w:rFonts w:ascii="Times New Roman" w:hAnsi="Times New Roman"/>
                  <w:color w:val="0000FF"/>
                  <w:u w:val="single"/>
                </w:rPr>
                <w:t>e</w:t>
              </w:r>
              <w:r w:rsidRPr="00466C85">
                <w:rPr>
                  <w:rFonts w:ascii="Times New Roman" w:hAnsi="Times New Roman"/>
                  <w:color w:val="0000FF"/>
                  <w:u w:val="single"/>
                  <w:lang w:val="ru-RU"/>
                </w:rPr>
                <w:t>2</w:t>
              </w:r>
              <w:r>
                <w:rPr>
                  <w:rFonts w:ascii="Times New Roman" w:hAnsi="Times New Roman"/>
                  <w:color w:val="0000FF"/>
                  <w:u w:val="single"/>
                </w:rPr>
                <w:t>e</w:t>
              </w:r>
            </w:hyperlink>
          </w:p>
        </w:tc>
      </w:tr>
      <w:tr w:rsidR="000D6E10" w:rsidRPr="00E35349">
        <w:trPr>
          <w:trHeight w:val="144"/>
          <w:tblCellSpacing w:w="20" w:type="nil"/>
        </w:trPr>
        <w:tc>
          <w:tcPr>
            <w:tcW w:w="485" w:type="dxa"/>
            <w:tcMar>
              <w:top w:w="50" w:type="dxa"/>
              <w:left w:w="100" w:type="dxa"/>
            </w:tcMar>
            <w:vAlign w:val="center"/>
          </w:tcPr>
          <w:p w:rsidR="000D6E10" w:rsidRDefault="00156C49">
            <w:pPr>
              <w:spacing w:after="0"/>
            </w:pPr>
            <w:r>
              <w:rPr>
                <w:rFonts w:ascii="Times New Roman" w:hAnsi="Times New Roman"/>
                <w:color w:val="000000"/>
                <w:sz w:val="24"/>
              </w:rPr>
              <w:t>4</w:t>
            </w:r>
          </w:p>
        </w:tc>
        <w:tc>
          <w:tcPr>
            <w:tcW w:w="2640"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0D6E10" w:rsidRDefault="00156C49">
            <w:pPr>
              <w:spacing w:after="0"/>
              <w:ind w:left="135"/>
              <w:jc w:val="center"/>
            </w:pPr>
            <w:r w:rsidRPr="00466C8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D6E10" w:rsidRDefault="000D6E10">
            <w:pPr>
              <w:spacing w:after="0"/>
              <w:ind w:left="135"/>
              <w:jc w:val="center"/>
            </w:pPr>
          </w:p>
        </w:tc>
        <w:tc>
          <w:tcPr>
            <w:tcW w:w="2757"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6C85">
                <w:rPr>
                  <w:rFonts w:ascii="Times New Roman" w:hAnsi="Times New Roman"/>
                  <w:color w:val="0000FF"/>
                  <w:u w:val="single"/>
                  <w:lang w:val="ru-RU"/>
                </w:rPr>
                <w:t>://</w:t>
              </w:r>
              <w:r>
                <w:rPr>
                  <w:rFonts w:ascii="Times New Roman" w:hAnsi="Times New Roman"/>
                  <w:color w:val="0000FF"/>
                  <w:u w:val="single"/>
                </w:rPr>
                <w:t>m</w:t>
              </w:r>
              <w:r w:rsidRPr="00466C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6C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6C85">
                <w:rPr>
                  <w:rFonts w:ascii="Times New Roman" w:hAnsi="Times New Roman"/>
                  <w:color w:val="0000FF"/>
                  <w:u w:val="single"/>
                  <w:lang w:val="ru-RU"/>
                </w:rPr>
                <w:t>/7</w:t>
              </w:r>
              <w:r>
                <w:rPr>
                  <w:rFonts w:ascii="Times New Roman" w:hAnsi="Times New Roman"/>
                  <w:color w:val="0000FF"/>
                  <w:u w:val="single"/>
                </w:rPr>
                <w:t>f</w:t>
              </w:r>
              <w:r w:rsidRPr="00466C85">
                <w:rPr>
                  <w:rFonts w:ascii="Times New Roman" w:hAnsi="Times New Roman"/>
                  <w:color w:val="0000FF"/>
                  <w:u w:val="single"/>
                  <w:lang w:val="ru-RU"/>
                </w:rPr>
                <w:t>415</w:t>
              </w:r>
              <w:r>
                <w:rPr>
                  <w:rFonts w:ascii="Times New Roman" w:hAnsi="Times New Roman"/>
                  <w:color w:val="0000FF"/>
                  <w:u w:val="single"/>
                </w:rPr>
                <w:t>e</w:t>
              </w:r>
              <w:r w:rsidRPr="00466C85">
                <w:rPr>
                  <w:rFonts w:ascii="Times New Roman" w:hAnsi="Times New Roman"/>
                  <w:color w:val="0000FF"/>
                  <w:u w:val="single"/>
                  <w:lang w:val="ru-RU"/>
                </w:rPr>
                <w:t>2</w:t>
              </w:r>
              <w:r>
                <w:rPr>
                  <w:rFonts w:ascii="Times New Roman" w:hAnsi="Times New Roman"/>
                  <w:color w:val="0000FF"/>
                  <w:u w:val="single"/>
                </w:rPr>
                <w:t>e</w:t>
              </w:r>
            </w:hyperlink>
          </w:p>
        </w:tc>
      </w:tr>
      <w:tr w:rsidR="000D6E10" w:rsidRPr="00E35349">
        <w:trPr>
          <w:trHeight w:val="144"/>
          <w:tblCellSpacing w:w="20" w:type="nil"/>
        </w:trPr>
        <w:tc>
          <w:tcPr>
            <w:tcW w:w="485" w:type="dxa"/>
            <w:tcMar>
              <w:top w:w="50" w:type="dxa"/>
              <w:left w:w="100" w:type="dxa"/>
            </w:tcMar>
            <w:vAlign w:val="center"/>
          </w:tcPr>
          <w:p w:rsidR="000D6E10" w:rsidRDefault="00156C49">
            <w:pPr>
              <w:spacing w:after="0"/>
            </w:pPr>
            <w:r>
              <w:rPr>
                <w:rFonts w:ascii="Times New Roman" w:hAnsi="Times New Roman"/>
                <w:color w:val="000000"/>
                <w:sz w:val="24"/>
              </w:rPr>
              <w:t>5</w:t>
            </w:r>
          </w:p>
        </w:tc>
        <w:tc>
          <w:tcPr>
            <w:tcW w:w="2640" w:type="dxa"/>
            <w:tcMar>
              <w:top w:w="50" w:type="dxa"/>
              <w:left w:w="100" w:type="dxa"/>
            </w:tcMar>
            <w:vAlign w:val="center"/>
          </w:tcPr>
          <w:p w:rsidR="000D6E10" w:rsidRDefault="00156C4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D6E10" w:rsidRDefault="000D6E10">
            <w:pPr>
              <w:spacing w:after="0"/>
              <w:ind w:left="135"/>
              <w:jc w:val="center"/>
            </w:pPr>
          </w:p>
        </w:tc>
        <w:tc>
          <w:tcPr>
            <w:tcW w:w="2757" w:type="dxa"/>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6C85">
                <w:rPr>
                  <w:rFonts w:ascii="Times New Roman" w:hAnsi="Times New Roman"/>
                  <w:color w:val="0000FF"/>
                  <w:u w:val="single"/>
                  <w:lang w:val="ru-RU"/>
                </w:rPr>
                <w:t>://</w:t>
              </w:r>
              <w:r>
                <w:rPr>
                  <w:rFonts w:ascii="Times New Roman" w:hAnsi="Times New Roman"/>
                  <w:color w:val="0000FF"/>
                  <w:u w:val="single"/>
                </w:rPr>
                <w:t>m</w:t>
              </w:r>
              <w:r w:rsidRPr="00466C8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6C8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6C85">
                <w:rPr>
                  <w:rFonts w:ascii="Times New Roman" w:hAnsi="Times New Roman"/>
                  <w:color w:val="0000FF"/>
                  <w:u w:val="single"/>
                  <w:lang w:val="ru-RU"/>
                </w:rPr>
                <w:t>/7</w:t>
              </w:r>
              <w:r>
                <w:rPr>
                  <w:rFonts w:ascii="Times New Roman" w:hAnsi="Times New Roman"/>
                  <w:color w:val="0000FF"/>
                  <w:u w:val="single"/>
                </w:rPr>
                <w:t>f</w:t>
              </w:r>
              <w:r w:rsidRPr="00466C85">
                <w:rPr>
                  <w:rFonts w:ascii="Times New Roman" w:hAnsi="Times New Roman"/>
                  <w:color w:val="0000FF"/>
                  <w:u w:val="single"/>
                  <w:lang w:val="ru-RU"/>
                </w:rPr>
                <w:t>415</w:t>
              </w:r>
              <w:r>
                <w:rPr>
                  <w:rFonts w:ascii="Times New Roman" w:hAnsi="Times New Roman"/>
                  <w:color w:val="0000FF"/>
                  <w:u w:val="single"/>
                </w:rPr>
                <w:t>e</w:t>
              </w:r>
              <w:r w:rsidRPr="00466C85">
                <w:rPr>
                  <w:rFonts w:ascii="Times New Roman" w:hAnsi="Times New Roman"/>
                  <w:color w:val="0000FF"/>
                  <w:u w:val="single"/>
                  <w:lang w:val="ru-RU"/>
                </w:rPr>
                <w:t>2</w:t>
              </w:r>
              <w:r>
                <w:rPr>
                  <w:rFonts w:ascii="Times New Roman" w:hAnsi="Times New Roman"/>
                  <w:color w:val="0000FF"/>
                  <w:u w:val="single"/>
                </w:rPr>
                <w:t>e</w:t>
              </w:r>
            </w:hyperlink>
          </w:p>
        </w:tc>
      </w:tr>
      <w:tr w:rsidR="000D6E10">
        <w:trPr>
          <w:trHeight w:val="144"/>
          <w:tblCellSpacing w:w="20" w:type="nil"/>
        </w:trPr>
        <w:tc>
          <w:tcPr>
            <w:tcW w:w="0" w:type="auto"/>
            <w:gridSpan w:val="2"/>
            <w:tcMar>
              <w:top w:w="50" w:type="dxa"/>
              <w:left w:w="100" w:type="dxa"/>
            </w:tcMar>
            <w:vAlign w:val="center"/>
          </w:tcPr>
          <w:p w:rsidR="000D6E10" w:rsidRPr="00466C85" w:rsidRDefault="00156C49">
            <w:pPr>
              <w:spacing w:after="0"/>
              <w:ind w:left="135"/>
              <w:rPr>
                <w:lang w:val="ru-RU"/>
              </w:rPr>
            </w:pPr>
            <w:r w:rsidRPr="00466C8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D6E10" w:rsidRDefault="00156C49">
            <w:pPr>
              <w:spacing w:after="0"/>
              <w:ind w:left="135"/>
              <w:jc w:val="center"/>
            </w:pPr>
            <w:r w:rsidRPr="00466C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D6E10" w:rsidRDefault="00156C4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D6E10" w:rsidRDefault="000D6E10"/>
        </w:tc>
      </w:tr>
    </w:tbl>
    <w:p w:rsidR="000D6E10" w:rsidRDefault="000D6E10">
      <w:pPr>
        <w:sectPr w:rsidR="000D6E10">
          <w:pgSz w:w="16383" w:h="11906" w:orient="landscape"/>
          <w:pgMar w:top="1134" w:right="850" w:bottom="1134" w:left="1701" w:header="720" w:footer="720" w:gutter="0"/>
          <w:cols w:space="720"/>
        </w:sectPr>
      </w:pPr>
    </w:p>
    <w:p w:rsidR="000D6E10" w:rsidRPr="00441596" w:rsidRDefault="00156C49">
      <w:pPr>
        <w:spacing w:after="0"/>
        <w:ind w:left="120"/>
        <w:rPr>
          <w:lang w:val="ru-RU"/>
        </w:rPr>
      </w:pPr>
      <w:bookmarkStart w:id="7" w:name="block-6175894"/>
      <w:bookmarkEnd w:id="6"/>
      <w:r w:rsidRPr="00441596">
        <w:rPr>
          <w:rFonts w:ascii="Times New Roman" w:hAnsi="Times New Roman"/>
          <w:b/>
          <w:color w:val="000000"/>
          <w:sz w:val="28"/>
          <w:lang w:val="ru-RU"/>
        </w:rPr>
        <w:lastRenderedPageBreak/>
        <w:t>УЧЕБНО-МЕТОДИЧЕСКОЕ ОБЕСПЕЧЕНИЕ ОБРАЗОВАТЕЛЬНОГО ПРОЦЕССА</w:t>
      </w:r>
    </w:p>
    <w:p w:rsidR="000D6E10" w:rsidRPr="00441596" w:rsidRDefault="00156C49">
      <w:pPr>
        <w:spacing w:after="0" w:line="480" w:lineRule="auto"/>
        <w:ind w:left="120"/>
        <w:rPr>
          <w:lang w:val="ru-RU"/>
        </w:rPr>
      </w:pPr>
      <w:r w:rsidRPr="00441596">
        <w:rPr>
          <w:rFonts w:ascii="Times New Roman" w:hAnsi="Times New Roman"/>
          <w:b/>
          <w:color w:val="000000"/>
          <w:sz w:val="28"/>
          <w:lang w:val="ru-RU"/>
        </w:rPr>
        <w:t>ОБЯЗАТЕЛЬНЫЕ УЧЕБНЫЕ МАТЕРИАЛЫ ДЛЯ УЧЕНИКА</w:t>
      </w:r>
    </w:p>
    <w:p w:rsidR="000D6E10" w:rsidRPr="00466C85" w:rsidRDefault="00156C49">
      <w:pPr>
        <w:spacing w:after="0" w:line="480" w:lineRule="auto"/>
        <w:ind w:left="120"/>
        <w:rPr>
          <w:lang w:val="ru-RU"/>
        </w:rPr>
      </w:pPr>
      <w:r w:rsidRPr="00466C85">
        <w:rPr>
          <w:rFonts w:ascii="Times New Roman" w:hAnsi="Times New Roman"/>
          <w:color w:val="000000"/>
          <w:sz w:val="28"/>
          <w:lang w:val="ru-RU"/>
        </w:rPr>
        <w:t>​‌</w:t>
      </w:r>
      <w:bookmarkStart w:id="8" w:name="acdc3876-571e-4ea9-a1d0-6bf3dde3985b"/>
      <w:r w:rsidRPr="00466C85">
        <w:rPr>
          <w:rFonts w:ascii="Times New Roman" w:hAnsi="Times New Roman"/>
          <w:color w:val="000000"/>
          <w:sz w:val="28"/>
          <w:lang w:val="ru-RU"/>
        </w:rPr>
        <w:t xml:space="preserve">• Геометрия, 7-9 классы/ </w:t>
      </w:r>
      <w:proofErr w:type="spellStart"/>
      <w:r w:rsidRPr="00466C85">
        <w:rPr>
          <w:rFonts w:ascii="Times New Roman" w:hAnsi="Times New Roman"/>
          <w:color w:val="000000"/>
          <w:sz w:val="28"/>
          <w:lang w:val="ru-RU"/>
        </w:rPr>
        <w:t>Атанасян</w:t>
      </w:r>
      <w:proofErr w:type="spellEnd"/>
      <w:r w:rsidRPr="00466C85">
        <w:rPr>
          <w:rFonts w:ascii="Times New Roman" w:hAnsi="Times New Roman"/>
          <w:color w:val="000000"/>
          <w:sz w:val="28"/>
          <w:lang w:val="ru-RU"/>
        </w:rPr>
        <w:t xml:space="preserve"> Л.С., Бутузов В.Ф., Кадомцев С.Б. и другие, Акционерное общество «Издательство «</w:t>
      </w:r>
      <w:proofErr w:type="gramStart"/>
      <w:r w:rsidRPr="00466C85">
        <w:rPr>
          <w:rFonts w:ascii="Times New Roman" w:hAnsi="Times New Roman"/>
          <w:color w:val="000000"/>
          <w:sz w:val="28"/>
          <w:lang w:val="ru-RU"/>
        </w:rPr>
        <w:t>Просвещение»</w:t>
      </w:r>
      <w:bookmarkEnd w:id="8"/>
      <w:r w:rsidRPr="00466C85">
        <w:rPr>
          <w:rFonts w:ascii="Times New Roman" w:hAnsi="Times New Roman"/>
          <w:color w:val="000000"/>
          <w:sz w:val="28"/>
          <w:lang w:val="ru-RU"/>
        </w:rPr>
        <w:t>‌</w:t>
      </w:r>
      <w:proofErr w:type="gramEnd"/>
      <w:r w:rsidRPr="00466C85">
        <w:rPr>
          <w:rFonts w:ascii="Times New Roman" w:hAnsi="Times New Roman"/>
          <w:color w:val="000000"/>
          <w:sz w:val="28"/>
          <w:lang w:val="ru-RU"/>
        </w:rPr>
        <w:t>​</w:t>
      </w:r>
    </w:p>
    <w:p w:rsidR="000D6E10" w:rsidRPr="00466C85" w:rsidRDefault="00156C49">
      <w:pPr>
        <w:spacing w:after="0" w:line="480" w:lineRule="auto"/>
        <w:ind w:left="120"/>
        <w:rPr>
          <w:lang w:val="ru-RU"/>
        </w:rPr>
      </w:pPr>
      <w:r w:rsidRPr="00466C85">
        <w:rPr>
          <w:rFonts w:ascii="Times New Roman" w:hAnsi="Times New Roman"/>
          <w:color w:val="000000"/>
          <w:sz w:val="28"/>
          <w:lang w:val="ru-RU"/>
        </w:rPr>
        <w:t>​‌</w:t>
      </w:r>
      <w:bookmarkStart w:id="9" w:name="799af77d-4622-48a5-bce0-c3ab0cf8d435"/>
      <w:r w:rsidRPr="00466C85">
        <w:rPr>
          <w:rFonts w:ascii="Times New Roman" w:hAnsi="Times New Roman"/>
          <w:color w:val="000000"/>
          <w:sz w:val="28"/>
          <w:lang w:val="ru-RU"/>
        </w:rPr>
        <w:t>Введите свой вариант</w:t>
      </w:r>
      <w:bookmarkEnd w:id="9"/>
      <w:r w:rsidRPr="00466C85">
        <w:rPr>
          <w:rFonts w:ascii="Times New Roman" w:hAnsi="Times New Roman"/>
          <w:color w:val="000000"/>
          <w:sz w:val="28"/>
          <w:lang w:val="ru-RU"/>
        </w:rPr>
        <w:t>‌</w:t>
      </w:r>
    </w:p>
    <w:p w:rsidR="000D6E10" w:rsidRPr="00466C85" w:rsidRDefault="00156C49">
      <w:pPr>
        <w:spacing w:after="0"/>
        <w:ind w:left="120"/>
        <w:rPr>
          <w:lang w:val="ru-RU"/>
        </w:rPr>
      </w:pPr>
      <w:r w:rsidRPr="00466C85">
        <w:rPr>
          <w:rFonts w:ascii="Times New Roman" w:hAnsi="Times New Roman"/>
          <w:color w:val="000000"/>
          <w:sz w:val="28"/>
          <w:lang w:val="ru-RU"/>
        </w:rPr>
        <w:t>​</w:t>
      </w:r>
    </w:p>
    <w:p w:rsidR="000D6E10" w:rsidRPr="00466C85" w:rsidRDefault="00156C49">
      <w:pPr>
        <w:spacing w:after="0" w:line="480" w:lineRule="auto"/>
        <w:ind w:left="120"/>
        <w:rPr>
          <w:lang w:val="ru-RU"/>
        </w:rPr>
      </w:pPr>
      <w:r w:rsidRPr="00466C85">
        <w:rPr>
          <w:rFonts w:ascii="Times New Roman" w:hAnsi="Times New Roman"/>
          <w:b/>
          <w:color w:val="000000"/>
          <w:sz w:val="28"/>
          <w:lang w:val="ru-RU"/>
        </w:rPr>
        <w:t>МЕТОДИЧЕСКИЕ МАТЕРИАЛЫ ДЛЯ УЧИТЕЛЯ</w:t>
      </w:r>
    </w:p>
    <w:p w:rsidR="000D6E10" w:rsidRPr="00466C85" w:rsidRDefault="00156C49">
      <w:pPr>
        <w:spacing w:after="0" w:line="480" w:lineRule="auto"/>
        <w:ind w:left="120"/>
        <w:rPr>
          <w:lang w:val="ru-RU"/>
        </w:rPr>
      </w:pPr>
      <w:r w:rsidRPr="00466C85">
        <w:rPr>
          <w:rFonts w:ascii="Times New Roman" w:hAnsi="Times New Roman"/>
          <w:color w:val="000000"/>
          <w:sz w:val="28"/>
          <w:lang w:val="ru-RU"/>
        </w:rPr>
        <w:t>​‌</w:t>
      </w:r>
      <w:bookmarkStart w:id="10" w:name="810f2c24-8c1c-4af1-98b4-b34d2846533f"/>
      <w:r w:rsidRPr="00466C85">
        <w:rPr>
          <w:rFonts w:ascii="Times New Roman" w:hAnsi="Times New Roman"/>
          <w:color w:val="000000"/>
          <w:sz w:val="28"/>
          <w:lang w:val="ru-RU"/>
        </w:rPr>
        <w:t xml:space="preserve">1.Методическое пособие к предметной линии учебников по геометрии Л.С. </w:t>
      </w:r>
      <w:proofErr w:type="spellStart"/>
      <w:r w:rsidRPr="00466C85">
        <w:rPr>
          <w:rFonts w:ascii="Times New Roman" w:hAnsi="Times New Roman"/>
          <w:color w:val="000000"/>
          <w:sz w:val="28"/>
          <w:lang w:val="ru-RU"/>
        </w:rPr>
        <w:t>Атанасяна</w:t>
      </w:r>
      <w:proofErr w:type="spellEnd"/>
      <w:r w:rsidRPr="00466C85">
        <w:rPr>
          <w:rFonts w:ascii="Times New Roman" w:hAnsi="Times New Roman"/>
          <w:color w:val="000000"/>
          <w:sz w:val="28"/>
          <w:lang w:val="ru-RU"/>
        </w:rPr>
        <w:t xml:space="preserve"> и др. 7-9 классы</w:t>
      </w:r>
      <w:bookmarkEnd w:id="10"/>
      <w:r w:rsidRPr="00466C85">
        <w:rPr>
          <w:rFonts w:ascii="Times New Roman" w:hAnsi="Times New Roman"/>
          <w:color w:val="000000"/>
          <w:sz w:val="28"/>
          <w:lang w:val="ru-RU"/>
        </w:rPr>
        <w:t>‌​</w:t>
      </w:r>
    </w:p>
    <w:p w:rsidR="000D6E10" w:rsidRPr="00466C85" w:rsidRDefault="000D6E10">
      <w:pPr>
        <w:spacing w:after="0"/>
        <w:ind w:left="120"/>
        <w:rPr>
          <w:lang w:val="ru-RU"/>
        </w:rPr>
      </w:pPr>
    </w:p>
    <w:p w:rsidR="000D6E10" w:rsidRPr="00466C85" w:rsidRDefault="00156C49">
      <w:pPr>
        <w:spacing w:after="0" w:line="480" w:lineRule="auto"/>
        <w:ind w:left="120"/>
        <w:rPr>
          <w:lang w:val="ru-RU"/>
        </w:rPr>
      </w:pPr>
      <w:r w:rsidRPr="00466C85">
        <w:rPr>
          <w:rFonts w:ascii="Times New Roman" w:hAnsi="Times New Roman"/>
          <w:b/>
          <w:color w:val="000000"/>
          <w:sz w:val="28"/>
          <w:lang w:val="ru-RU"/>
        </w:rPr>
        <w:t>ЦИФРОВЫЕ ОБРАЗОВАТЕЛЬНЫЕ РЕСУРСЫ И РЕСУРСЫ СЕТИ ИНТЕРНЕТ</w:t>
      </w:r>
    </w:p>
    <w:p w:rsidR="000D6E10" w:rsidRPr="00466C85" w:rsidRDefault="00156C49" w:rsidP="00F605E3">
      <w:pPr>
        <w:spacing w:after="0" w:line="480" w:lineRule="auto"/>
        <w:ind w:left="120"/>
        <w:rPr>
          <w:lang w:val="ru-RU"/>
        </w:rPr>
        <w:sectPr w:rsidR="000D6E10" w:rsidRPr="00466C85">
          <w:pgSz w:w="11906" w:h="16383"/>
          <w:pgMar w:top="1134" w:right="850" w:bottom="1134" w:left="1701" w:header="720" w:footer="720" w:gutter="0"/>
          <w:cols w:space="720"/>
        </w:sectPr>
      </w:pPr>
      <w:r w:rsidRPr="00466C85">
        <w:rPr>
          <w:rFonts w:ascii="Times New Roman" w:hAnsi="Times New Roman"/>
          <w:color w:val="000000"/>
          <w:sz w:val="28"/>
          <w:lang w:val="ru-RU"/>
        </w:rPr>
        <w:t>​</w:t>
      </w:r>
      <w:r w:rsidRPr="00466C85">
        <w:rPr>
          <w:rFonts w:ascii="Times New Roman" w:hAnsi="Times New Roman"/>
          <w:color w:val="333333"/>
          <w:sz w:val="28"/>
          <w:lang w:val="ru-RU"/>
        </w:rPr>
        <w:t>​‌</w:t>
      </w:r>
      <w:r>
        <w:rPr>
          <w:rFonts w:ascii="Times New Roman" w:hAnsi="Times New Roman"/>
          <w:color w:val="000000"/>
          <w:sz w:val="28"/>
        </w:rPr>
        <w:t>https</w:t>
      </w:r>
      <w:r w:rsidRPr="00466C85">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466C8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66C8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66C85">
        <w:rPr>
          <w:rFonts w:ascii="Times New Roman" w:hAnsi="Times New Roman"/>
          <w:color w:val="000000"/>
          <w:sz w:val="28"/>
          <w:lang w:val="ru-RU"/>
        </w:rPr>
        <w:t>/</w:t>
      </w:r>
      <w:r w:rsidRPr="00466C85">
        <w:rPr>
          <w:sz w:val="28"/>
          <w:lang w:val="ru-RU"/>
        </w:rPr>
        <w:br/>
      </w:r>
      <w:bookmarkStart w:id="11" w:name="0cfb5cb7-6334-48ba-8ea7-205ab2d8be80"/>
      <w:r w:rsidRPr="00466C85">
        <w:rPr>
          <w:rFonts w:ascii="Times New Roman" w:hAnsi="Times New Roman"/>
          <w:color w:val="000000"/>
          <w:sz w:val="28"/>
          <w:lang w:val="ru-RU"/>
        </w:rPr>
        <w:t xml:space="preserve"> </w:t>
      </w:r>
      <w:r>
        <w:rPr>
          <w:rFonts w:ascii="Times New Roman" w:hAnsi="Times New Roman"/>
          <w:color w:val="000000"/>
          <w:sz w:val="28"/>
        </w:rPr>
        <w:t>http</w:t>
      </w:r>
      <w:r w:rsidRPr="00466C85">
        <w:rPr>
          <w:rFonts w:ascii="Times New Roman" w:hAnsi="Times New Roman"/>
          <w:color w:val="000000"/>
          <w:sz w:val="28"/>
          <w:lang w:val="ru-RU"/>
        </w:rPr>
        <w:t>://</w:t>
      </w:r>
      <w:r>
        <w:rPr>
          <w:rFonts w:ascii="Times New Roman" w:hAnsi="Times New Roman"/>
          <w:color w:val="000000"/>
          <w:sz w:val="28"/>
        </w:rPr>
        <w:t>school</w:t>
      </w:r>
      <w:r w:rsidRPr="00466C85">
        <w:rPr>
          <w:rFonts w:ascii="Times New Roman" w:hAnsi="Times New Roman"/>
          <w:color w:val="000000"/>
          <w:sz w:val="28"/>
          <w:lang w:val="ru-RU"/>
        </w:rPr>
        <w:t>-с</w:t>
      </w:r>
      <w:proofErr w:type="spellStart"/>
      <w:r>
        <w:rPr>
          <w:rFonts w:ascii="Times New Roman" w:hAnsi="Times New Roman"/>
          <w:color w:val="000000"/>
          <w:sz w:val="28"/>
        </w:rPr>
        <w:t>ollection</w:t>
      </w:r>
      <w:proofErr w:type="spellEnd"/>
      <w:r w:rsidRPr="00466C8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66C85">
        <w:rPr>
          <w:rFonts w:ascii="Times New Roman" w:hAnsi="Times New Roman"/>
          <w:color w:val="000000"/>
          <w:sz w:val="28"/>
          <w:lang w:val="ru-RU"/>
        </w:rPr>
        <w:t>.</w:t>
      </w:r>
      <w:proofErr w:type="spellStart"/>
      <w:r>
        <w:rPr>
          <w:rFonts w:ascii="Times New Roman" w:hAnsi="Times New Roman"/>
          <w:color w:val="000000"/>
          <w:sz w:val="28"/>
        </w:rPr>
        <w:t>ru</w:t>
      </w:r>
      <w:bookmarkEnd w:id="11"/>
      <w:proofErr w:type="spellEnd"/>
      <w:r w:rsidRPr="00466C85">
        <w:rPr>
          <w:rFonts w:ascii="Times New Roman" w:hAnsi="Times New Roman"/>
          <w:color w:val="333333"/>
          <w:sz w:val="28"/>
          <w:lang w:val="ru-RU"/>
        </w:rPr>
        <w:t>‌</w:t>
      </w:r>
      <w:r w:rsidRPr="00466C85">
        <w:rPr>
          <w:rFonts w:ascii="Times New Roman" w:hAnsi="Times New Roman"/>
          <w:color w:val="000000"/>
          <w:sz w:val="28"/>
          <w:lang w:val="ru-RU"/>
        </w:rPr>
        <w:t>​</w:t>
      </w:r>
      <w:bookmarkStart w:id="12" w:name="_GoBack"/>
      <w:bookmarkEnd w:id="12"/>
    </w:p>
    <w:bookmarkEnd w:id="7"/>
    <w:p w:rsidR="00156C49" w:rsidRPr="00466C85" w:rsidRDefault="00156C49" w:rsidP="00F605E3">
      <w:pPr>
        <w:rPr>
          <w:lang w:val="ru-RU"/>
        </w:rPr>
      </w:pPr>
    </w:p>
    <w:sectPr w:rsidR="00156C49" w:rsidRPr="00466C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25D5A"/>
    <w:multiLevelType w:val="multilevel"/>
    <w:tmpl w:val="12443F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C2320B"/>
    <w:multiLevelType w:val="multilevel"/>
    <w:tmpl w:val="322E85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0E314A"/>
    <w:multiLevelType w:val="multilevel"/>
    <w:tmpl w:val="41AA63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90356F"/>
    <w:multiLevelType w:val="multilevel"/>
    <w:tmpl w:val="63DED4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DB83504"/>
    <w:multiLevelType w:val="multilevel"/>
    <w:tmpl w:val="35463C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A2526C"/>
    <w:multiLevelType w:val="multilevel"/>
    <w:tmpl w:val="6A6AF8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D6E10"/>
    <w:rsid w:val="000D6E10"/>
    <w:rsid w:val="00156C49"/>
    <w:rsid w:val="002166A4"/>
    <w:rsid w:val="00441596"/>
    <w:rsid w:val="00466C85"/>
    <w:rsid w:val="00504B0F"/>
    <w:rsid w:val="00A81BF3"/>
    <w:rsid w:val="00D917EA"/>
    <w:rsid w:val="00E17DCB"/>
    <w:rsid w:val="00E35349"/>
    <w:rsid w:val="00E7718A"/>
    <w:rsid w:val="00F6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6938"/>
  <w15:docId w15:val="{9AABCD56-3729-4881-9789-032B419A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4159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415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3" Type="http://schemas.openxmlformats.org/officeDocument/2006/relationships/settings" Target="settings.xml"/><Relationship Id="rId7" Type="http://schemas.openxmlformats.org/officeDocument/2006/relationships/hyperlink" Target="https://m.edsoo.ru/7f415e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m.edsoo.ru/7f415e2e"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 Легошина</cp:lastModifiedBy>
  <cp:revision>11</cp:revision>
  <cp:lastPrinted>2023-09-09T09:39:00Z</cp:lastPrinted>
  <dcterms:created xsi:type="dcterms:W3CDTF">2023-09-09T09:37:00Z</dcterms:created>
  <dcterms:modified xsi:type="dcterms:W3CDTF">2024-01-25T14:05:00Z</dcterms:modified>
</cp:coreProperties>
</file>